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5F168D" w:rsidP="005F1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6C9" w:rsidRPr="005F168D" w:rsidP="005F1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FA36C9" w:rsidRPr="005F168D" w:rsidP="005F1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C9" w:rsidP="005F1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2</w:t>
      </w:r>
      <w:r w:rsidRPr="005F168D" w:rsidR="00322EE8">
        <w:rPr>
          <w:rFonts w:ascii="Times New Roman" w:hAnsi="Times New Roman" w:cs="Times New Roman"/>
          <w:sz w:val="28"/>
          <w:szCs w:val="28"/>
        </w:rPr>
        <w:t>4</w:t>
      </w:r>
      <w:r w:rsidRPr="005F168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F168D" w:rsidR="004B0AE3">
        <w:rPr>
          <w:rFonts w:ascii="Times New Roman" w:hAnsi="Times New Roman" w:cs="Times New Roman"/>
          <w:sz w:val="28"/>
          <w:szCs w:val="28"/>
        </w:rPr>
        <w:t xml:space="preserve"> </w:t>
      </w:r>
      <w:r w:rsidRPr="005F168D" w:rsidR="00CF7C80">
        <w:rPr>
          <w:rFonts w:ascii="Times New Roman" w:hAnsi="Times New Roman" w:cs="Times New Roman"/>
          <w:sz w:val="28"/>
          <w:szCs w:val="28"/>
        </w:rPr>
        <w:t>202</w:t>
      </w:r>
      <w:r w:rsidRPr="005F168D">
        <w:rPr>
          <w:rFonts w:ascii="Times New Roman" w:hAnsi="Times New Roman" w:cs="Times New Roman"/>
          <w:sz w:val="28"/>
          <w:szCs w:val="28"/>
        </w:rPr>
        <w:t>5</w:t>
      </w:r>
      <w:r w:rsidRPr="005F168D" w:rsidR="00C107D2">
        <w:rPr>
          <w:rFonts w:ascii="Times New Roman" w:hAnsi="Times New Roman" w:cs="Times New Roman"/>
          <w:sz w:val="28"/>
          <w:szCs w:val="28"/>
        </w:rPr>
        <w:t xml:space="preserve"> </w:t>
      </w:r>
      <w:r w:rsidRPr="005F168D">
        <w:rPr>
          <w:rFonts w:ascii="Times New Roman" w:hAnsi="Times New Roman" w:cs="Times New Roman"/>
          <w:sz w:val="28"/>
          <w:szCs w:val="28"/>
        </w:rPr>
        <w:t>года</w:t>
      </w:r>
      <w:r w:rsidR="005F1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F168D" w:rsidR="005F168D">
        <w:rPr>
          <w:rFonts w:ascii="Times New Roman" w:hAnsi="Times New Roman" w:cs="Times New Roman"/>
          <w:sz w:val="28"/>
          <w:szCs w:val="28"/>
        </w:rPr>
        <w:t xml:space="preserve"> </w:t>
      </w:r>
      <w:r w:rsidR="005F168D">
        <w:rPr>
          <w:rFonts w:ascii="Times New Roman" w:hAnsi="Times New Roman" w:cs="Times New Roman"/>
          <w:sz w:val="28"/>
          <w:szCs w:val="28"/>
        </w:rPr>
        <w:t>город Когалым</w:t>
      </w:r>
    </w:p>
    <w:p w:rsidR="005F168D" w:rsidRPr="005F168D" w:rsidP="005F16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40F2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М</w:t>
      </w:r>
      <w:r w:rsidRPr="005F168D">
        <w:rPr>
          <w:rFonts w:ascii="Times New Roman" w:hAnsi="Times New Roman" w:cs="Times New Roman"/>
          <w:sz w:val="28"/>
          <w:szCs w:val="28"/>
        </w:rPr>
        <w:t>ирово</w:t>
      </w:r>
      <w:r w:rsidRPr="005F168D">
        <w:rPr>
          <w:rFonts w:ascii="Times New Roman" w:hAnsi="Times New Roman" w:cs="Times New Roman"/>
          <w:sz w:val="28"/>
          <w:szCs w:val="28"/>
        </w:rPr>
        <w:t>й</w:t>
      </w:r>
      <w:r w:rsidRPr="005F168D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5F168D">
        <w:rPr>
          <w:rFonts w:ascii="Times New Roman" w:hAnsi="Times New Roman" w:cs="Times New Roman"/>
          <w:sz w:val="28"/>
          <w:szCs w:val="28"/>
        </w:rPr>
        <w:t xml:space="preserve">я </w:t>
      </w:r>
      <w:r w:rsidRPr="005F168D">
        <w:rPr>
          <w:rFonts w:ascii="Times New Roman" w:hAnsi="Times New Roman" w:cs="Times New Roman"/>
          <w:sz w:val="28"/>
          <w:szCs w:val="28"/>
        </w:rPr>
        <w:t>судебного участка №2 Когалымского судебного района Х</w:t>
      </w:r>
      <w:r w:rsidRPr="005F168D" w:rsidR="000621B6">
        <w:rPr>
          <w:rFonts w:ascii="Times New Roman" w:hAnsi="Times New Roman" w:cs="Times New Roman"/>
          <w:sz w:val="28"/>
          <w:szCs w:val="28"/>
        </w:rPr>
        <w:t>анты-Мансийского автономного округа</w:t>
      </w:r>
      <w:r w:rsidR="005F168D">
        <w:rPr>
          <w:rFonts w:ascii="Times New Roman" w:hAnsi="Times New Roman" w:cs="Times New Roman"/>
          <w:sz w:val="28"/>
          <w:szCs w:val="28"/>
        </w:rPr>
        <w:t xml:space="preserve"> – </w:t>
      </w:r>
      <w:r w:rsidRPr="005F168D">
        <w:rPr>
          <w:rFonts w:ascii="Times New Roman" w:hAnsi="Times New Roman" w:cs="Times New Roman"/>
          <w:sz w:val="28"/>
          <w:szCs w:val="28"/>
        </w:rPr>
        <w:t>Югры</w:t>
      </w:r>
      <w:r w:rsidR="005F168D">
        <w:rPr>
          <w:rFonts w:ascii="Times New Roman" w:hAnsi="Times New Roman" w:cs="Times New Roman"/>
          <w:sz w:val="28"/>
          <w:szCs w:val="28"/>
        </w:rPr>
        <w:t xml:space="preserve"> </w:t>
      </w:r>
      <w:r w:rsidRPr="005F168D" w:rsidR="000621B6">
        <w:rPr>
          <w:rFonts w:ascii="Times New Roman" w:hAnsi="Times New Roman" w:cs="Times New Roman"/>
          <w:sz w:val="28"/>
          <w:szCs w:val="28"/>
        </w:rPr>
        <w:t>Красников С</w:t>
      </w:r>
      <w:r w:rsidR="005F168D">
        <w:rPr>
          <w:rFonts w:ascii="Times New Roman" w:hAnsi="Times New Roman" w:cs="Times New Roman"/>
          <w:sz w:val="28"/>
          <w:szCs w:val="28"/>
        </w:rPr>
        <w:t xml:space="preserve">емен Сергеевич </w:t>
      </w:r>
      <w:r w:rsidRPr="0023065F" w:rsidR="005F168D">
        <w:rPr>
          <w:rFonts w:ascii="Times New Roman" w:hAnsi="Times New Roman" w:cs="Times New Roman"/>
          <w:sz w:val="28"/>
          <w:szCs w:val="28"/>
        </w:rPr>
        <w:t xml:space="preserve">(628486 Ханты-Мансийский автономный округ – Югра, </w:t>
      </w:r>
      <w:r w:rsidRPr="0023065F" w:rsidR="005F168D">
        <w:rPr>
          <w:rFonts w:ascii="Times New Roman" w:hAnsi="Times New Roman" w:cs="Times New Roman"/>
          <w:sz w:val="28"/>
          <w:szCs w:val="28"/>
        </w:rPr>
        <w:t>г.Когалым</w:t>
      </w:r>
      <w:r w:rsidRPr="0023065F" w:rsidR="005F168D">
        <w:rPr>
          <w:rFonts w:ascii="Times New Roman" w:hAnsi="Times New Roman" w:cs="Times New Roman"/>
          <w:sz w:val="28"/>
          <w:szCs w:val="28"/>
        </w:rPr>
        <w:t xml:space="preserve">, </w:t>
      </w:r>
      <w:r w:rsidRPr="0023065F" w:rsidR="005F168D">
        <w:rPr>
          <w:rFonts w:ascii="Times New Roman" w:hAnsi="Times New Roman" w:cs="Times New Roman"/>
          <w:sz w:val="28"/>
          <w:szCs w:val="28"/>
        </w:rPr>
        <w:t>ул.Мира</w:t>
      </w:r>
      <w:r w:rsidRPr="0023065F" w:rsidR="005F168D">
        <w:rPr>
          <w:rFonts w:ascii="Times New Roman" w:hAnsi="Times New Roman" w:cs="Times New Roman"/>
          <w:sz w:val="28"/>
          <w:szCs w:val="28"/>
        </w:rPr>
        <w:t>, д.24),</w:t>
      </w:r>
    </w:p>
    <w:p w:rsidR="0098523F" w:rsidRPr="005F168D" w:rsidP="005F168D">
      <w:pPr>
        <w:pStyle w:val="BodyTextIndent2"/>
        <w:ind w:firstLine="709"/>
        <w:rPr>
          <w:sz w:val="28"/>
          <w:szCs w:val="28"/>
        </w:rPr>
      </w:pPr>
      <w:r w:rsidRPr="005F168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5F168D" w:rsidR="00C66380">
        <w:rPr>
          <w:sz w:val="28"/>
          <w:szCs w:val="28"/>
        </w:rPr>
        <w:t xml:space="preserve">Торбиной </w:t>
      </w:r>
      <w:r w:rsidRPr="005F168D" w:rsidR="00C66380">
        <w:rPr>
          <w:sz w:val="28"/>
          <w:szCs w:val="28"/>
        </w:rPr>
        <w:t>Эльзары</w:t>
      </w:r>
      <w:r w:rsidRPr="005F168D" w:rsidR="00C66380">
        <w:rPr>
          <w:sz w:val="28"/>
          <w:szCs w:val="28"/>
        </w:rPr>
        <w:t xml:space="preserve"> Владимировны</w:t>
      </w:r>
      <w:r w:rsidRPr="005F168D" w:rsidR="000D7D47">
        <w:rPr>
          <w:sz w:val="28"/>
          <w:szCs w:val="28"/>
        </w:rPr>
        <w:t xml:space="preserve">, </w:t>
      </w:r>
      <w:r w:rsidR="0014658D">
        <w:rPr>
          <w:sz w:val="28"/>
          <w:szCs w:val="28"/>
        </w:rPr>
        <w:t>*</w:t>
      </w:r>
      <w:r w:rsidRPr="005F168D">
        <w:rPr>
          <w:sz w:val="28"/>
          <w:szCs w:val="28"/>
        </w:rPr>
        <w:t>привлекаем</w:t>
      </w:r>
      <w:r w:rsidRPr="005F168D" w:rsidR="00C66380">
        <w:rPr>
          <w:sz w:val="28"/>
          <w:szCs w:val="28"/>
        </w:rPr>
        <w:t>ой</w:t>
      </w:r>
      <w:r w:rsidRPr="005F168D">
        <w:rPr>
          <w:sz w:val="28"/>
          <w:szCs w:val="28"/>
        </w:rPr>
        <w:t xml:space="preserve"> к административной ответственности по ст.15.</w:t>
      </w:r>
      <w:r w:rsidRPr="005F168D" w:rsidR="00963FB2">
        <w:rPr>
          <w:sz w:val="28"/>
          <w:szCs w:val="28"/>
        </w:rPr>
        <w:t>5</w:t>
      </w:r>
      <w:r w:rsidRPr="005F168D">
        <w:rPr>
          <w:sz w:val="28"/>
          <w:szCs w:val="28"/>
        </w:rPr>
        <w:t xml:space="preserve"> КоАП РФ,</w:t>
      </w:r>
    </w:p>
    <w:p w:rsidR="0006051D" w:rsidRPr="005F168D" w:rsidP="005F168D">
      <w:pPr>
        <w:pStyle w:val="BodyTextIndent2"/>
        <w:ind w:firstLine="709"/>
        <w:rPr>
          <w:sz w:val="28"/>
          <w:szCs w:val="28"/>
        </w:rPr>
      </w:pPr>
    </w:p>
    <w:p w:rsidR="000D3241" w:rsidRPr="005F168D" w:rsidP="005F168D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УСТАНОВИЛ:</w:t>
      </w:r>
    </w:p>
    <w:p w:rsidR="000D3241" w:rsidRPr="005F168D" w:rsidP="005F168D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5969" w:rsidRPr="005F168D" w:rsidP="005F1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Торбина Э.В.</w:t>
      </w:r>
      <w:r w:rsidRPr="005F168D" w:rsidR="000621B6">
        <w:rPr>
          <w:rFonts w:ascii="Times New Roman" w:hAnsi="Times New Roman" w:cs="Times New Roman"/>
          <w:sz w:val="28"/>
          <w:szCs w:val="28"/>
        </w:rPr>
        <w:t>,</w:t>
      </w:r>
      <w:r w:rsidRPr="005F168D" w:rsidR="00717683">
        <w:rPr>
          <w:rFonts w:ascii="Times New Roman" w:hAnsi="Times New Roman" w:cs="Times New Roman"/>
          <w:sz w:val="28"/>
          <w:szCs w:val="28"/>
        </w:rPr>
        <w:t xml:space="preserve"> </w:t>
      </w:r>
      <w:r w:rsidRPr="005F168D" w:rsidR="000D3241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5F168D">
        <w:rPr>
          <w:rFonts w:ascii="Times New Roman" w:hAnsi="Times New Roman" w:cs="Times New Roman"/>
          <w:sz w:val="28"/>
          <w:szCs w:val="28"/>
        </w:rPr>
        <w:t>председателем ликвидационной комиссии ООО «Эстет»</w:t>
      </w:r>
      <w:r w:rsidRPr="005F168D" w:rsidR="000D3241">
        <w:rPr>
          <w:rFonts w:ascii="Times New Roman" w:hAnsi="Times New Roman" w:cs="Times New Roman"/>
          <w:sz w:val="28"/>
          <w:szCs w:val="28"/>
        </w:rPr>
        <w:t xml:space="preserve">, </w:t>
      </w:r>
      <w:r w:rsidRPr="005F168D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Pr="005F168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F168D">
        <w:rPr>
          <w:rFonts w:ascii="Times New Roman" w:eastAsia="Times New Roman" w:hAnsi="Times New Roman" w:cs="Times New Roman"/>
          <w:sz w:val="28"/>
          <w:szCs w:val="28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</w:t>
      </w:r>
      <w:r w:rsidRPr="005F16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1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68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установленную п.7 с</w:t>
      </w:r>
      <w:r w:rsidRPr="005F168D" w:rsidR="00717683">
        <w:rPr>
          <w:rFonts w:ascii="Times New Roman" w:eastAsia="Times New Roman" w:hAnsi="Times New Roman" w:cs="Times New Roman"/>
          <w:spacing w:val="-1"/>
          <w:sz w:val="28"/>
          <w:szCs w:val="28"/>
        </w:rPr>
        <w:t>т.</w:t>
      </w:r>
      <w:r w:rsidRPr="005F168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431</w:t>
      </w:r>
      <w:r w:rsidRPr="005F16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НК РФ</w:t>
      </w:r>
      <w:r w:rsidRPr="005F168D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5F16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обязанность по </w:t>
      </w:r>
      <w:r w:rsidRPr="005F168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предоставлению расчета по страховым взносам за </w:t>
      </w:r>
      <w:r w:rsidRPr="005F168D" w:rsidR="00322EE8">
        <w:rPr>
          <w:rFonts w:ascii="Times New Roman" w:eastAsia="Times New Roman" w:hAnsi="Times New Roman" w:cs="Times New Roman"/>
          <w:spacing w:val="-1"/>
          <w:sz w:val="28"/>
          <w:szCs w:val="28"/>
        </w:rPr>
        <w:t>6 месяцев</w:t>
      </w:r>
      <w:r w:rsidRPr="005F168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</w:t>
      </w:r>
      <w:r w:rsidRPr="005F168D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. В соответствии с п.2 ст.</w:t>
      </w:r>
      <w:r w:rsidRPr="005F168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423 НК РФ отчетным периодом</w:t>
      </w:r>
      <w:r w:rsidRPr="005F168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5F168D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представля</w:t>
      </w:r>
      <w:r w:rsidRPr="005F168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5F16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 представления </w:t>
      </w:r>
      <w:r w:rsidRPr="005F168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расчета по страховым взносам за </w:t>
      </w:r>
      <w:r w:rsidRPr="005F168D" w:rsidR="00322EE8">
        <w:rPr>
          <w:rFonts w:ascii="Times New Roman" w:eastAsia="Times New Roman" w:hAnsi="Times New Roman" w:cs="Times New Roman"/>
          <w:spacing w:val="-1"/>
          <w:sz w:val="28"/>
          <w:szCs w:val="28"/>
        </w:rPr>
        <w:t>6 месяцев</w:t>
      </w:r>
      <w:r w:rsidRPr="005F168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 – </w:t>
      </w:r>
      <w:r w:rsidRPr="005F168D" w:rsidR="00322EE8">
        <w:rPr>
          <w:rFonts w:ascii="Times New Roman" w:eastAsia="Times New Roman" w:hAnsi="Times New Roman" w:cs="Times New Roman"/>
          <w:spacing w:val="-1"/>
          <w:sz w:val="28"/>
          <w:szCs w:val="28"/>
        </w:rPr>
        <w:t>25.07</w:t>
      </w:r>
      <w:r w:rsidRPr="005F168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.2024. </w:t>
      </w:r>
      <w:r w:rsidRPr="005F168D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F168D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5F168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 предоставлен</w:t>
      </w:r>
      <w:r w:rsidRPr="005F168D" w:rsidR="00322E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29.07.2024</w:t>
      </w:r>
      <w:r w:rsidRPr="005F168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52F87" w:rsidRPr="005F168D" w:rsidP="005F168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Торбина Э.В.</w:t>
      </w:r>
      <w:r w:rsidRPr="005F168D">
        <w:rPr>
          <w:rFonts w:ascii="Times New Roman" w:hAnsi="Times New Roman" w:cs="Times New Roman"/>
          <w:sz w:val="28"/>
          <w:szCs w:val="28"/>
        </w:rPr>
        <w:t xml:space="preserve"> на рассмотрение дела не явил</w:t>
      </w:r>
      <w:r w:rsidRPr="005F168D">
        <w:rPr>
          <w:rFonts w:ascii="Times New Roman" w:hAnsi="Times New Roman" w:cs="Times New Roman"/>
          <w:sz w:val="28"/>
          <w:szCs w:val="28"/>
        </w:rPr>
        <w:t>ась</w:t>
      </w:r>
      <w:r w:rsidRPr="005F168D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извещал</w:t>
      </w:r>
      <w:r w:rsidRPr="005F168D">
        <w:rPr>
          <w:rFonts w:ascii="Times New Roman" w:hAnsi="Times New Roman" w:cs="Times New Roman"/>
          <w:sz w:val="28"/>
          <w:szCs w:val="28"/>
        </w:rPr>
        <w:t>ась</w:t>
      </w:r>
      <w:r w:rsidRPr="005F168D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ч.2 ст.25.1 КоАП РФ, мировой судья считает возможным рассмотреть дело в </w:t>
      </w:r>
      <w:r w:rsidRPr="005F168D" w:rsidR="00717683">
        <w:rPr>
          <w:rFonts w:ascii="Times New Roman" w:hAnsi="Times New Roman" w:cs="Times New Roman"/>
          <w:sz w:val="28"/>
          <w:szCs w:val="28"/>
        </w:rPr>
        <w:t>е</w:t>
      </w:r>
      <w:r w:rsidRPr="005F168D">
        <w:rPr>
          <w:rFonts w:ascii="Times New Roman" w:hAnsi="Times New Roman" w:cs="Times New Roman"/>
          <w:sz w:val="28"/>
          <w:szCs w:val="28"/>
        </w:rPr>
        <w:t>ё</w:t>
      </w:r>
      <w:r w:rsidRPr="005F168D" w:rsidR="00E7482F">
        <w:rPr>
          <w:rFonts w:ascii="Times New Roman" w:hAnsi="Times New Roman" w:cs="Times New Roman"/>
          <w:sz w:val="28"/>
          <w:szCs w:val="28"/>
        </w:rPr>
        <w:t xml:space="preserve"> </w:t>
      </w:r>
      <w:r w:rsidRPr="005F168D">
        <w:rPr>
          <w:rFonts w:ascii="Times New Roman" w:hAnsi="Times New Roman" w:cs="Times New Roman"/>
          <w:sz w:val="28"/>
          <w:szCs w:val="28"/>
        </w:rPr>
        <w:t>отсутствие по имеющимся материалам дела.</w:t>
      </w:r>
    </w:p>
    <w:p w:rsidR="00215969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дела:</w:t>
      </w:r>
      <w:r w:rsidRPr="005F168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протокол об административном правонарушении №8617</w:t>
      </w:r>
      <w:r w:rsidRPr="005F168D" w:rsidR="00E42FBD">
        <w:rPr>
          <w:rFonts w:ascii="Times New Roman" w:hAnsi="Times New Roman" w:cs="Times New Roman"/>
          <w:color w:val="000000"/>
          <w:w w:val="103"/>
          <w:sz w:val="28"/>
          <w:szCs w:val="28"/>
        </w:rPr>
        <w:t>2</w:t>
      </w:r>
      <w:r w:rsidRPr="005F168D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50</w:t>
      </w:r>
      <w:r w:rsidRPr="005F168D" w:rsidR="00322EE8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2800255200002 </w:t>
      </w:r>
      <w:r w:rsidRPr="005F168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от </w:t>
      </w:r>
      <w:r w:rsidRPr="005F168D" w:rsidR="00322EE8">
        <w:rPr>
          <w:rFonts w:ascii="Times New Roman" w:hAnsi="Times New Roman" w:cs="Times New Roman"/>
          <w:color w:val="000000"/>
          <w:w w:val="103"/>
          <w:sz w:val="28"/>
          <w:szCs w:val="28"/>
        </w:rPr>
        <w:t>24.02</w:t>
      </w:r>
      <w:r w:rsidRPr="005F168D" w:rsidR="00717683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  <w:r w:rsidRPr="005F168D" w:rsidR="00CF7C80">
        <w:rPr>
          <w:rFonts w:ascii="Times New Roman" w:hAnsi="Times New Roman" w:cs="Times New Roman"/>
          <w:color w:val="000000"/>
          <w:w w:val="103"/>
          <w:sz w:val="28"/>
          <w:szCs w:val="28"/>
        </w:rPr>
        <w:t>202</w:t>
      </w:r>
      <w:r w:rsidRPr="005F168D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</w:t>
      </w:r>
      <w:r w:rsidRPr="005F168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</w:t>
      </w:r>
      <w:r w:rsidRPr="005F168D">
        <w:rPr>
          <w:rFonts w:ascii="Times New Roman" w:hAnsi="Times New Roman" w:cs="Times New Roman"/>
          <w:sz w:val="28"/>
          <w:szCs w:val="28"/>
        </w:rPr>
        <w:t xml:space="preserve">в котором изложены обстоятельства совершения </w:t>
      </w:r>
      <w:r w:rsidRPr="005F168D" w:rsidR="00C66380">
        <w:rPr>
          <w:rFonts w:ascii="Times New Roman" w:hAnsi="Times New Roman" w:cs="Times New Roman"/>
          <w:sz w:val="28"/>
          <w:szCs w:val="28"/>
        </w:rPr>
        <w:t xml:space="preserve">Торбиной Э.В. </w:t>
      </w:r>
      <w:r w:rsidRPr="005F168D">
        <w:rPr>
          <w:rFonts w:ascii="Times New Roman" w:hAnsi="Times New Roman" w:cs="Times New Roman"/>
          <w:sz w:val="28"/>
          <w:szCs w:val="28"/>
        </w:rPr>
        <w:t>административного правонарушения предусмотренного ст.15.</w:t>
      </w:r>
      <w:r w:rsidRPr="005F168D" w:rsidR="00FA0970">
        <w:rPr>
          <w:rFonts w:ascii="Times New Roman" w:hAnsi="Times New Roman" w:cs="Times New Roman"/>
          <w:sz w:val="28"/>
          <w:szCs w:val="28"/>
        </w:rPr>
        <w:t>5</w:t>
      </w:r>
      <w:r w:rsidRPr="005F168D">
        <w:rPr>
          <w:rFonts w:ascii="Times New Roman" w:hAnsi="Times New Roman" w:cs="Times New Roman"/>
          <w:sz w:val="28"/>
          <w:szCs w:val="28"/>
        </w:rPr>
        <w:t xml:space="preserve"> КоАП РФ; </w:t>
      </w:r>
      <w:r w:rsidRPr="005F168D" w:rsidR="00052F87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5F168D" w:rsidR="00E42FBD">
        <w:rPr>
          <w:rFonts w:ascii="Times New Roman" w:hAnsi="Times New Roman" w:cs="Times New Roman"/>
          <w:sz w:val="28"/>
          <w:szCs w:val="28"/>
        </w:rPr>
        <w:t xml:space="preserve">отчет об отслеживании почтовых отправлений; </w:t>
      </w:r>
      <w:r w:rsidRPr="005F168D" w:rsidR="00322EE8">
        <w:rPr>
          <w:rFonts w:ascii="Times New Roman" w:hAnsi="Times New Roman" w:cs="Times New Roman"/>
          <w:sz w:val="28"/>
          <w:szCs w:val="28"/>
        </w:rPr>
        <w:t xml:space="preserve">квитанцией о примем налоговой декларации (расчета), бухгалтерской финансовой отчетности в электронной форме; 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 xml:space="preserve">реестра юридических лиц </w:t>
      </w:r>
      <w:r w:rsidRPr="005F168D">
        <w:rPr>
          <w:rFonts w:ascii="Times New Roman" w:hAnsi="Times New Roman" w:cs="Times New Roman"/>
          <w:color w:val="000000"/>
          <w:w w:val="103"/>
          <w:sz w:val="28"/>
          <w:szCs w:val="28"/>
        </w:rPr>
        <w:t>содержащей сведения о юридическом лице,</w:t>
      </w:r>
      <w:r w:rsidRPr="005F168D">
        <w:rPr>
          <w:rFonts w:ascii="Times New Roman" w:hAnsi="Times New Roman" w:cs="Times New Roman"/>
          <w:sz w:val="28"/>
          <w:szCs w:val="28"/>
        </w:rPr>
        <w:t xml:space="preserve"> приходит к следующему выводу.</w:t>
      </w:r>
    </w:p>
    <w:p w:rsidR="00FA0970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Ответственность по ст.15.5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F168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Представленные налоговым органом доказательства </w:t>
      </w:r>
      <w:r w:rsidRPr="005F16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получены с соблюдением требований закона, не противоречивы, согласованны. Их объем </w:t>
      </w:r>
      <w:r w:rsidR="005F168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достаточен для разрешения дела.</w:t>
      </w:r>
    </w:p>
    <w:p w:rsidR="00215969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F168D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соответствии со ст.</w:t>
      </w:r>
      <w:r w:rsidRPr="005F168D">
        <w:rPr>
          <w:rFonts w:ascii="Times New Roman" w:hAnsi="Times New Roman" w:cs="Times New Roman"/>
          <w:color w:val="000000"/>
          <w:spacing w:val="-6"/>
          <w:sz w:val="28"/>
          <w:szCs w:val="28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Поскольку </w:t>
      </w:r>
      <w:r w:rsidRPr="005F168D" w:rsidR="00C66380">
        <w:rPr>
          <w:rFonts w:ascii="Times New Roman" w:hAnsi="Times New Roman" w:cs="Times New Roman"/>
          <w:sz w:val="28"/>
          <w:szCs w:val="28"/>
        </w:rPr>
        <w:t>Торбина Э.В.</w:t>
      </w:r>
      <w:r w:rsidRPr="005F168D" w:rsidR="00052F87">
        <w:rPr>
          <w:rFonts w:ascii="Times New Roman" w:hAnsi="Times New Roman" w:cs="Times New Roman"/>
          <w:sz w:val="28"/>
          <w:szCs w:val="28"/>
        </w:rPr>
        <w:t xml:space="preserve"> </w:t>
      </w:r>
      <w:r w:rsidRPr="005F168D">
        <w:rPr>
          <w:rFonts w:ascii="Times New Roman" w:hAnsi="Times New Roman" w:cs="Times New Roman"/>
          <w:sz w:val="28"/>
          <w:szCs w:val="28"/>
        </w:rPr>
        <w:t>нар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ушил</w:t>
      </w:r>
      <w:r w:rsidRPr="005F168D" w:rsidR="00C66380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5F168D">
        <w:rPr>
          <w:rFonts w:ascii="Times New Roman" w:hAnsi="Times New Roman" w:cs="Times New Roman"/>
          <w:sz w:val="28"/>
          <w:szCs w:val="28"/>
        </w:rPr>
        <w:t>он под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лежит административной ответственности за совершение прав</w:t>
      </w:r>
      <w:r w:rsidRPr="005F168D" w:rsidR="00E42FB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онарушения, предусмотренного ст.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>15.</w:t>
      </w:r>
      <w:r w:rsidRPr="005F168D" w:rsidR="00FA0970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КоАП РФ.</w:t>
      </w:r>
    </w:p>
    <w:p w:rsidR="00FA0970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FA0970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68D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5F168D">
        <w:rPr>
          <w:rFonts w:ascii="Times New Roman" w:hAnsi="Times New Roman" w:cs="Times New Roman"/>
          <w:sz w:val="28"/>
          <w:szCs w:val="28"/>
        </w:rPr>
        <w:t>адм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е</w:t>
      </w:r>
      <w:r w:rsidRPr="005F168D" w:rsidR="00C6638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и имущественном положении, </w:t>
      </w:r>
      <w:r w:rsidRPr="005F168D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ст.4.2, ст.4.3 КоАП РФ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ст.15.5 КоАП РФ видов наказаний.</w:t>
      </w:r>
    </w:p>
    <w:p w:rsidR="00FA0970" w:rsidRPr="005F168D" w:rsidP="005F16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FA0970" w:rsidRPr="005F168D" w:rsidP="005F168D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5F168D" w:rsidP="005F168D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 w:rsidRPr="005F168D">
        <w:rPr>
          <w:color w:val="000000"/>
          <w:sz w:val="28"/>
          <w:szCs w:val="28"/>
        </w:rPr>
        <w:t>ПОСТАНОВИЛ:</w:t>
      </w:r>
    </w:p>
    <w:p w:rsidR="00FA0970" w:rsidRPr="005F168D" w:rsidP="005F168D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5F168D" w:rsidR="00C66380">
        <w:rPr>
          <w:rFonts w:ascii="Times New Roman" w:hAnsi="Times New Roman" w:cs="Times New Roman"/>
          <w:sz w:val="28"/>
          <w:szCs w:val="28"/>
        </w:rPr>
        <w:t xml:space="preserve">Торбину </w:t>
      </w:r>
      <w:r w:rsidRPr="005F168D" w:rsidR="00C66380">
        <w:rPr>
          <w:rFonts w:ascii="Times New Roman" w:hAnsi="Times New Roman" w:cs="Times New Roman"/>
          <w:sz w:val="28"/>
          <w:szCs w:val="28"/>
        </w:rPr>
        <w:t>Эльзару</w:t>
      </w:r>
      <w:r w:rsidRPr="005F168D" w:rsidR="00C66380">
        <w:rPr>
          <w:rFonts w:ascii="Times New Roman" w:hAnsi="Times New Roman" w:cs="Times New Roman"/>
          <w:sz w:val="28"/>
          <w:szCs w:val="28"/>
        </w:rPr>
        <w:t xml:space="preserve"> Владимировну 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</w:t>
      </w:r>
      <w:r w:rsidRPr="005F168D" w:rsidR="00C6638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ой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</w:t>
      </w:r>
      <w:r w:rsid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5F16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15.5 КоАП РФ, и 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5F168D" w:rsidR="00C6638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5F16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970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68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5F168D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5F168D">
        <w:rPr>
          <w:rFonts w:ascii="Times New Roman" w:hAnsi="Times New Roman" w:cs="Times New Roman"/>
          <w:color w:val="000000"/>
          <w:sz w:val="28"/>
          <w:szCs w:val="28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8D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970" w:rsidRPr="005F168D" w:rsidP="005F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DEC" w:rsidRPr="005F168D" w:rsidP="005F168D">
      <w:pPr>
        <w:spacing w:after="0" w:line="240" w:lineRule="auto"/>
        <w:ind w:firstLine="709"/>
        <w:jc w:val="both"/>
        <w:rPr>
          <w:sz w:val="28"/>
          <w:szCs w:val="28"/>
        </w:rPr>
      </w:pPr>
      <w:r w:rsidRPr="005F168D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5F1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F168D">
        <w:rPr>
          <w:rFonts w:ascii="Times New Roman" w:hAnsi="Times New Roman" w:cs="Times New Roman"/>
          <w:sz w:val="28"/>
          <w:szCs w:val="28"/>
        </w:rPr>
        <w:t>С.С. Красников</w:t>
      </w:r>
    </w:p>
    <w:sectPr w:rsidSect="005F168D">
      <w:headerReference w:type="first" r:id="rId5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68D" w:rsidRPr="005F168D" w:rsidP="005F168D">
    <w:pPr>
      <w:pStyle w:val="Heading4"/>
      <w:jc w:val="right"/>
      <w:rPr>
        <w:sz w:val="24"/>
        <w:szCs w:val="24"/>
      </w:rPr>
    </w:pPr>
    <w:r w:rsidRPr="005F168D">
      <w:rPr>
        <w:sz w:val="24"/>
        <w:szCs w:val="24"/>
      </w:rPr>
      <w:t>№5-272-1702/2025</w:t>
    </w:r>
  </w:p>
  <w:p w:rsidR="005F168D" w:rsidP="005F168D">
    <w:pPr>
      <w:pStyle w:val="NoSpacing"/>
      <w:jc w:val="right"/>
    </w:pPr>
    <w:r w:rsidRPr="005F168D">
      <w:rPr>
        <w:sz w:val="24"/>
        <w:szCs w:val="24"/>
      </w:rPr>
      <w:t>УИД:86</w:t>
    </w:r>
    <w:r w:rsidRPr="005F168D">
      <w:rPr>
        <w:sz w:val="24"/>
        <w:szCs w:val="24"/>
        <w:lang w:val="en-US"/>
      </w:rPr>
      <w:t>MS</w:t>
    </w:r>
    <w:r w:rsidRPr="005F168D">
      <w:rPr>
        <w:sz w:val="24"/>
        <w:szCs w:val="24"/>
      </w:rPr>
      <w:t>0033-01-2025-00921-57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4658D"/>
    <w:rsid w:val="001737F0"/>
    <w:rsid w:val="001A1B3B"/>
    <w:rsid w:val="001A76A3"/>
    <w:rsid w:val="001B7314"/>
    <w:rsid w:val="001E4E3A"/>
    <w:rsid w:val="0020069B"/>
    <w:rsid w:val="00215969"/>
    <w:rsid w:val="0023065F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22EE8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F168D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66380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CE4203-223A-4946-90C2-3512B0C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5F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F168D"/>
  </w:style>
  <w:style w:type="paragraph" w:styleId="Footer">
    <w:name w:val="footer"/>
    <w:basedOn w:val="Normal"/>
    <w:link w:val="a4"/>
    <w:uiPriority w:val="99"/>
    <w:unhideWhenUsed/>
    <w:rsid w:val="005F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F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4699-CF7A-4F7B-B6D9-82602759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